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PROPUESTA DE LIQUIDACIÓN Y RECIBO DE FINIQUITO</w:t>
      </w:r>
    </w:p>
    <w:p>
      <w:r>
        <w:t>[NOMBRE O RAZÓN SOCIAL DE LA EMPRESA]</w:t>
        <w:br/>
      </w:r>
      <w:r>
        <w:t>CIF: [número]</w:t>
        <w:br/>
      </w:r>
      <w:r>
        <w:t>Domicilio: [dirección completa]</w:t>
        <w:br/>
      </w:r>
      <w:r>
        <w:t>Código de cuenta de cotización: [número]</w:t>
      </w:r>
    </w:p>
    <w:p>
      <w:r>
        <w:t>Persona trabajadora: D./D.ª [nombre y apellidos] · DNI/NIE [número]</w:t>
        <w:br/>
      </w:r>
      <w:r>
        <w:t>Categoría / grupo: [ ] · Fecha de antigüedad: [ ]</w:t>
        <w:br/>
      </w:r>
      <w:r>
        <w:t>Fecha de baja: [ ] · Causa de la extinción: [fin de contrato / dimisión / despido disciplinario / despido objetivo / no superación del periodo de prueba / mutuo acuerdo / otra]</w:t>
      </w:r>
    </w:p>
    <w:p>
      <w:pPr>
        <w:spacing w:before="200"/>
      </w:pPr>
      <w:r>
        <w:rPr>
          <w:b/>
          <w:color w:val="1E3A5F"/>
        </w:rPr>
        <w:t>1. CONCEPTOS DEVENGADOS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5102"/>
          </w:tcPr>
          <w:p>
            <w:r/>
            <w:r>
              <w:rPr>
                <w:b/>
              </w:rPr>
              <w:t>Concepto</w:t>
            </w:r>
          </w:p>
        </w:tc>
        <w:tc>
          <w:tcPr>
            <w:tcW w:type="dxa" w:w="1984"/>
          </w:tcPr>
          <w:p>
            <w:r/>
            <w:r>
              <w:rPr>
                <w:b/>
              </w:rPr>
              <w:t>Periodo / días</w:t>
            </w:r>
          </w:p>
        </w:tc>
        <w:tc>
          <w:tcPr>
            <w:tcW w:type="dxa" w:w="1984"/>
          </w:tcPr>
          <w:p>
            <w:r/>
            <w:r>
              <w:rPr>
                <w:b/>
              </w:rPr>
              <w:t>Importe bruto (€)</w:t>
            </w:r>
          </w:p>
        </w:tc>
      </w:tr>
      <w:tr>
        <w:tc>
          <w:tcPr>
            <w:tcW w:type="dxa" w:w="5102"/>
          </w:tcPr>
          <w:p>
            <w:r>
              <w:t>Salario de los días trabajados del mes de la baja</w:t>
            </w:r>
          </w:p>
        </w:tc>
        <w:tc>
          <w:tcPr>
            <w:tcW w:type="dxa" w:w="1984"/>
          </w:tcPr>
          <w:p>
            <w:r>
              <w:t>[días]</w:t>
            </w:r>
          </w:p>
        </w:tc>
        <w:tc>
          <w:tcPr>
            <w:tcW w:type="dxa" w:w="1984"/>
          </w:tcPr>
          <w:p>
            <w:r>
              <w:t>[ ]</w:t>
            </w:r>
          </w:p>
        </w:tc>
      </w:tr>
      <w:tr>
        <w:tc>
          <w:tcPr>
            <w:tcW w:type="dxa" w:w="5102"/>
          </w:tcPr>
          <w:p>
            <w:r>
              <w:t>Complementos salariales pendientes</w:t>
            </w:r>
          </w:p>
        </w:tc>
        <w:tc>
          <w:tcPr>
            <w:tcW w:type="dxa" w:w="1984"/>
          </w:tcPr>
          <w:p>
            <w:r>
              <w:t>[ ]</w:t>
            </w:r>
          </w:p>
        </w:tc>
        <w:tc>
          <w:tcPr>
            <w:tcW w:type="dxa" w:w="1984"/>
          </w:tcPr>
          <w:p>
            <w:r>
              <w:t>[ ]</w:t>
            </w:r>
          </w:p>
        </w:tc>
      </w:tr>
      <w:tr>
        <w:tc>
          <w:tcPr>
            <w:tcW w:type="dxa" w:w="5102"/>
          </w:tcPr>
          <w:p>
            <w:r>
              <w:t>Parte proporcional de pagas extraordinarias (si no están prorrateadas)</w:t>
            </w:r>
          </w:p>
        </w:tc>
        <w:tc>
          <w:tcPr>
            <w:tcW w:type="dxa" w:w="1984"/>
          </w:tcPr>
          <w:p>
            <w:r>
              <w:t>[desde la última paga]</w:t>
            </w:r>
          </w:p>
        </w:tc>
        <w:tc>
          <w:tcPr>
            <w:tcW w:type="dxa" w:w="1984"/>
          </w:tcPr>
          <w:p>
            <w:r>
              <w:t>[ ]</w:t>
            </w:r>
          </w:p>
        </w:tc>
      </w:tr>
      <w:tr>
        <w:tc>
          <w:tcPr>
            <w:tcW w:type="dxa" w:w="5102"/>
          </w:tcPr>
          <w:p>
            <w:r>
              <w:t>Vacaciones devengadas y no disfrutadas</w:t>
            </w:r>
          </w:p>
        </w:tc>
        <w:tc>
          <w:tcPr>
            <w:tcW w:type="dxa" w:w="1984"/>
          </w:tcPr>
          <w:p>
            <w:r>
              <w:t>[nº de días]</w:t>
            </w:r>
          </w:p>
        </w:tc>
        <w:tc>
          <w:tcPr>
            <w:tcW w:type="dxa" w:w="1984"/>
          </w:tcPr>
          <w:p>
            <w:r>
              <w:t>[ ]</w:t>
            </w:r>
          </w:p>
        </w:tc>
      </w:tr>
      <w:tr>
        <w:tc>
          <w:tcPr>
            <w:tcW w:type="dxa" w:w="5102"/>
          </w:tcPr>
          <w:p>
            <w:r>
              <w:t>Horas extraordinarias pendientes de pago</w:t>
            </w:r>
          </w:p>
        </w:tc>
        <w:tc>
          <w:tcPr>
            <w:tcW w:type="dxa" w:w="1984"/>
          </w:tcPr>
          <w:p>
            <w:r>
              <w:t>[nº horas]</w:t>
            </w:r>
          </w:p>
        </w:tc>
        <w:tc>
          <w:tcPr>
            <w:tcW w:type="dxa" w:w="1984"/>
          </w:tcPr>
          <w:p>
            <w:r>
              <w:t>[ ]</w:t>
            </w:r>
          </w:p>
        </w:tc>
      </w:tr>
      <w:tr>
        <w:tc>
          <w:tcPr>
            <w:tcW w:type="dxa" w:w="5102"/>
          </w:tcPr>
          <w:p>
            <w:r>
              <w:t>Salarios por preaviso no concedido (si procede)</w:t>
            </w:r>
          </w:p>
        </w:tc>
        <w:tc>
          <w:tcPr>
            <w:tcW w:type="dxa" w:w="1984"/>
          </w:tcPr>
          <w:p>
            <w:r>
              <w:t>[nº días]</w:t>
            </w:r>
          </w:p>
        </w:tc>
        <w:tc>
          <w:tcPr>
            <w:tcW w:type="dxa" w:w="1984"/>
          </w:tcPr>
          <w:p>
            <w:r>
              <w:t>[ ]</w:t>
            </w:r>
          </w:p>
        </w:tc>
      </w:tr>
      <w:tr>
        <w:tc>
          <w:tcPr>
            <w:tcW w:type="dxa" w:w="5102"/>
          </w:tcPr>
          <w:p>
            <w:r>
              <w:t>Indemnización (si procede: fin de contrato temporal, despido objetivo, etc.)</w:t>
            </w:r>
          </w:p>
        </w:tc>
        <w:tc>
          <w:tcPr>
            <w:tcW w:type="dxa" w:w="1984"/>
          </w:tcPr>
          <w:p>
            <w:r>
              <w:t>[base de cálculo]</w:t>
            </w:r>
          </w:p>
        </w:tc>
        <w:tc>
          <w:tcPr>
            <w:tcW w:type="dxa" w:w="1984"/>
          </w:tcPr>
          <w:p>
            <w:r>
              <w:t>[ ]</w:t>
            </w:r>
          </w:p>
        </w:tc>
      </w:tr>
      <w:tr>
        <w:tc>
          <w:tcPr>
            <w:tcW w:type="dxa" w:w="5102"/>
          </w:tcPr>
          <w:p>
            <w:r>
              <w:t>TOTAL DEVENGADO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1984"/>
          </w:tcPr>
          <w:p>
            <w:r>
              <w:t>[ ]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2. DEDUCCIONES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5102"/>
          </w:tcPr>
          <w:p>
            <w:r/>
            <w:r>
              <w:rPr>
                <w:b/>
              </w:rPr>
              <w:t>Concepto</w:t>
            </w:r>
          </w:p>
        </w:tc>
        <w:tc>
          <w:tcPr>
            <w:tcW w:type="dxa" w:w="1984"/>
          </w:tcPr>
          <w:p>
            <w:r/>
            <w:r>
              <w:rPr>
                <w:b/>
              </w:rPr>
              <w:t>Base / tipo</w:t>
            </w:r>
          </w:p>
        </w:tc>
        <w:tc>
          <w:tcPr>
            <w:tcW w:type="dxa" w:w="1984"/>
          </w:tcPr>
          <w:p>
            <w:r/>
            <w:r>
              <w:rPr>
                <w:b/>
              </w:rPr>
              <w:t>Importe (€)</w:t>
            </w:r>
          </w:p>
        </w:tc>
      </w:tr>
      <w:tr>
        <w:tc>
          <w:tcPr>
            <w:tcW w:type="dxa" w:w="5102"/>
          </w:tcPr>
          <w:p>
            <w:r>
              <w:t>Cotización a la Seguridad Social a cargo de la persona trabajadora</w:t>
            </w:r>
          </w:p>
        </w:tc>
        <w:tc>
          <w:tcPr>
            <w:tcW w:type="dxa" w:w="1984"/>
          </w:tcPr>
          <w:p>
            <w:r>
              <w:t>[base y %]</w:t>
            </w:r>
          </w:p>
        </w:tc>
        <w:tc>
          <w:tcPr>
            <w:tcW w:type="dxa" w:w="1984"/>
          </w:tcPr>
          <w:p>
            <w:r>
              <w:t>[ ]</w:t>
            </w:r>
          </w:p>
        </w:tc>
      </w:tr>
      <w:tr>
        <w:tc>
          <w:tcPr>
            <w:tcW w:type="dxa" w:w="5102"/>
          </w:tcPr>
          <w:p>
            <w:r>
              <w:t>Retención de IRPF</w:t>
            </w:r>
          </w:p>
        </w:tc>
        <w:tc>
          <w:tcPr>
            <w:tcW w:type="dxa" w:w="1984"/>
          </w:tcPr>
          <w:p>
            <w:r>
              <w:t>[%]</w:t>
            </w:r>
          </w:p>
        </w:tc>
        <w:tc>
          <w:tcPr>
            <w:tcW w:type="dxa" w:w="1984"/>
          </w:tcPr>
          <w:p>
            <w:r>
              <w:t>[ ]</w:t>
            </w:r>
          </w:p>
        </w:tc>
      </w:tr>
      <w:tr>
        <w:tc>
          <w:tcPr>
            <w:tcW w:type="dxa" w:w="5102"/>
          </w:tcPr>
          <w:p>
            <w:r>
              <w:t>Anticipos o cantidades ya abonadas a cuenta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1984"/>
          </w:tcPr>
          <w:p>
            <w:r>
              <w:t>[ ]</w:t>
            </w:r>
          </w:p>
        </w:tc>
      </w:tr>
      <w:tr>
        <w:tc>
          <w:tcPr>
            <w:tcW w:type="dxa" w:w="5102"/>
          </w:tcPr>
          <w:p>
            <w:r>
              <w:t>TOTAL A DEDUCIR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1984"/>
          </w:tcPr>
          <w:p>
            <w:r>
              <w:t>[ ]</w:t>
            </w:r>
          </w:p>
        </w:tc>
      </w:tr>
    </w:tbl>
    <w:p/>
    <w:p>
      <w:r>
        <w:rPr>
          <w:b/>
          <w:i w:val="0"/>
        </w:rPr>
        <w:t>LÍQUIDO A PERCIBIR: [importe] euros, que se abonan mediante [transferencia a la cuenta (IBAN) / cheque nominativo / otro medio] el [fecha].</w:t>
      </w:r>
    </w:p>
    <w:p>
      <w:pPr>
        <w:spacing w:before="200"/>
      </w:pPr>
      <w:r>
        <w:rPr>
          <w:b/>
          <w:color w:val="1E3A5F"/>
        </w:rPr>
        <w:t>3. RECIBO DE FINIQUITO</w:t>
      </w:r>
    </w:p>
    <w:p>
      <w:r>
        <w:rPr>
          <w:b w:val="0"/>
          <w:i w:val="0"/>
        </w:rPr>
        <w:t>D./D.ª [nombre], cuyos datos constan arriba, declara haber recibido de [empresa] la cantidad de [importe] euros en concepto de liquidación de los conceptos detallados, con motivo de la extinción de su relación laboral con fecha [fecha]. [Si se quiere que el documento tenga efecto liberatorio, la persona trabajadora debe expresar su conformidad: «Con el cobro de esta cantidad me doy por saldado/a y finiquitado/a por todos los conceptos detallados».]</w:t>
      </w:r>
    </w:p>
    <w:p>
      <w:r>
        <w:rPr>
          <w:b w:val="0"/>
          <w:i w:val="0"/>
        </w:rPr>
        <w:t>Firma en presencia de representante legal de los trabajadores (art. 49.2 ET) [marcar]:</w:t>
      </w:r>
    </w:p>
    <w:p>
      <w:r>
        <w:t>☐ La persona trabajadora firma en presencia de D./D.ª [nombre], representante legal de los trabajadores.</w:t>
      </w:r>
    </w:p>
    <w:p>
      <w:r>
        <w:t>☐ La persona trabajadora no ha hecho uso de la posibilidad de firmar en presencia de un representante legal.</w:t>
      </w:r>
    </w:p>
    <w:p>
      <w:r>
        <w:t>☐ La persona trabajadora hace constar que la empresa ha impedido la presencia del representante en la firma.</w:t>
      </w:r>
    </w:p>
    <w:p>
      <w:r>
        <w:rPr>
          <w:b w:val="0"/>
          <w:i/>
          <w:sz w:val="18"/>
        </w:rPr>
        <w:t>[Si no está de acuerdo con alguna cantidad, la persona trabajadora puede firmar añadiendo «recibí, no conforme» o especificando la discrepancia.]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empresa, en [lugar] a [fecha]</w:t>
              <w:br/>
            </w:r>
            <w:r>
              <w:br/>
            </w:r>
            <w:r>
              <w:t>Fdo.:</w:t>
            </w:r>
          </w:p>
        </w:tc>
        <w:tc>
          <w:tcPr>
            <w:tcW w:type="dxa" w:w="4759"/>
          </w:tcPr>
          <w:p>
            <w:r/>
            <w:r>
              <w:t>La persona trabajadora</w:t>
              <w:br/>
            </w:r>
            <w:r>
              <w:br/>
            </w:r>
            <w:r>
              <w:t>Fdo.: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La empresa debe entregar una PROPUESTA de este documento al comunicar la extinción o el preaviso (art. 49.2 ET). La persona trabajadora puede llevársela para revisarla antes de firmar.</w:t>
      </w:r>
    </w:p>
    <w:p>
      <w:pPr>
        <w:pStyle w:val="ListNumber"/>
      </w:pPr>
      <w:r>
        <w:rPr>
          <w:b w:val="0"/>
        </w:rPr>
        <w:t>Calcula los importes con la calculadora de finiquito de Ofizio (Excel) o con tu programa de nóminas y revisa el convenio: pagas extra, plus, vacaciones y su valor diario cambian según convenio.</w:t>
      </w:r>
    </w:p>
    <w:p>
      <w:pPr>
        <w:pStyle w:val="ListNumber"/>
      </w:pPr>
      <w:r>
        <w:rPr>
          <w:b w:val="0"/>
        </w:rPr>
        <w:t>Vacaciones: no son sustituibles por compensación económica mientras dura la relación (art. 38.1 ET); al extinguirse el contrato, las devengadas y no disfrutadas se liquidan en el finiquito.</w:t>
      </w:r>
    </w:p>
    <w:p>
      <w:pPr>
        <w:pStyle w:val="ListNumber"/>
      </w:pPr>
      <w:r>
        <w:rPr>
          <w:b w:val="0"/>
        </w:rPr>
        <w:t>Indemnización por fin de contrato temporal: 12 días de salario por año de servicio, salvo contratos formativos y de sustitución (art. 49.1.c ET). Despido objetivo: 20 días por año con máximo de 12 mensualidades (art. 53.1.b ET).</w:t>
      </w:r>
    </w:p>
    <w:p>
      <w:pPr>
        <w:pStyle w:val="ListNumber"/>
      </w:pPr>
      <w:r>
        <w:rPr>
          <w:b w:val="0"/>
        </w:rPr>
        <w:t>Si el contrato temporal supera un año, quien lo denuncie debe preavisar con 15 días (art. 49.1.c ET); si la empresa no preavisa, añade los salarios correspondientes.</w:t>
      </w:r>
    </w:p>
    <w:p>
      <w:pPr>
        <w:pStyle w:val="ListNumber"/>
      </w:pPr>
      <w:r>
        <w:rPr>
          <w:b w:val="0"/>
        </w:rPr>
        <w:t>El salario y las vacaciones del finiquito cotizan y tributan. La indemnización por despido o cese está exenta de IRPF hasta la cuantía obligatoria del Estatuto con los límites legales: confírmalo con tu asesoría.</w:t>
      </w:r>
    </w:p>
    <w:p>
      <w:pPr>
        <w:pStyle w:val="ListNumber"/>
      </w:pPr>
      <w:r>
        <w:rPr>
          <w:b w:val="0"/>
        </w:rPr>
        <w:t>Firmar el finiquito con conformidad puede tener efecto liberatorio sobre los conceptos incluidos; si hay desacuerdo, «no conforme».</w:t>
      </w:r>
    </w:p>
    <w:p>
      <w:pPr>
        <w:pStyle w:val="ListNumber"/>
      </w:pPr>
      <w:r>
        <w:rPr>
          <w:b w:val="0"/>
        </w:rPr>
        <w:t>Tramita la baja en la Seguridad Social y envía el certificado de empresa al SEPE.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finiquito 2026 (recibo de liquidación)</dc:title>
  <dc:subject>Documento de liquidación y finiquito (art. 49.2 ET)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