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[NOMBRE O RAZÓN SOCIAL DE LA EMPRESA]</w:t>
        <w:br/>
      </w:r>
      <w:r>
        <w:t>CIF: [número]</w:t>
        <w:br/>
      </w:r>
      <w:r>
        <w:t>Domicilio: [dirección completa]</w:t>
      </w:r>
    </w:p>
    <w:p>
      <w:r>
        <w:rPr>
          <w:b w:val="0"/>
          <w:i w:val="0"/>
        </w:rPr>
        <w:t>En [localidad], a [día] de [mes] de [año].</w:t>
      </w:r>
    </w:p>
    <w:p>
      <w:r>
        <w:t>A la atención de:</w:t>
        <w:br/>
      </w:r>
      <w:r>
        <w:t>D./D.ª [NOMBRE Y APELLIDOS]</w:t>
        <w:br/>
      </w:r>
      <w:r>
        <w:t>DNI/NIE: [número]</w:t>
        <w:br/>
      </w:r>
      <w:r>
        <w:t>Puesto: [puesto de trabajo]</w:t>
        <w:br/>
      </w:r>
      <w:r>
        <w:t>Antigüedad: [fecha]</w:t>
      </w:r>
    </w:p>
    <w:p>
      <w:r>
        <w:rPr>
          <w:b/>
          <w:i w:val="0"/>
        </w:rPr>
        <w:t>ASUNTO: COMUNICACIÓN DE EXTINCIÓN DEL CONTRATO POR CAUSAS OBJETIVAS</w:t>
      </w:r>
    </w:p>
    <w:p>
      <w:r>
        <w:rPr>
          <w:b w:val="0"/>
          <w:i w:val="0"/>
        </w:rPr>
        <w:t>Muy Sr./Sra. nuestro/a:</w:t>
      </w:r>
    </w:p>
    <w:p>
      <w:r>
        <w:rPr>
          <w:b w:val="0"/>
          <w:i w:val="0"/>
        </w:rPr>
        <w:t>Por medio de la presente le comunicamos la decisión de la empresa de extinguir su contrato de trabajo por causas objetivas, al amparo de los artículos 52.[letra] y 53 del Estatuto de los Trabajadores, con efectos del día [fecha de efectos].</w:t>
      </w:r>
    </w:p>
    <w:p>
      <w:pPr>
        <w:spacing w:before="200"/>
      </w:pPr>
      <w:r>
        <w:rPr>
          <w:b/>
          <w:color w:val="1E3A5F"/>
        </w:rPr>
        <w:t>CAUSA [usar SOLO el bloque que corresponda y borrar los demás]</w:t>
      </w:r>
    </w:p>
    <w:p>
      <w:r>
        <w:rPr>
          <w:b w:val="0"/>
          <w:i w:val="0"/>
        </w:rPr>
        <w:t>[Art. 52.a, ineptitud] Desde el [fecha], usted no puede desempeñar las funciones esenciales de su puesto de [puesto] por [hecho concreto y comprobable: pérdida de la habilitación o carné profesional exigido, informe de aptitud del servicio de prevención, etc.], circunstancia sobrevenida a su colocación efectiva y posterior al periodo de prueba. [Explicar por qué no existe otro puesto compatible o, en su caso, los ajustes valorados.]</w:t>
      </w:r>
    </w:p>
    <w:p>
      <w:r>
        <w:rPr>
          <w:b w:val="0"/>
          <w:i w:val="0"/>
        </w:rPr>
        <w:t>[Art. 52.b, falta de adaptación a modificaciones técnicas] El [fecha] se introdujo en su puesto la modificación técnica [describir], razonable por [motivo]. Del [fecha] al [fecha] la empresa le facilitó el curso [nombre y horas], computado como tiempo de trabajo y retribuido con su salario medio. Transcurridos más de dos meses desde [la modificación / el fin de la formación], persiste la falta de adaptación, que se concreta en [datos objetivos].</w:t>
      </w:r>
    </w:p>
    <w:p>
      <w:r>
        <w:rPr>
          <w:b w:val="0"/>
          <w:i w:val="0"/>
        </w:rPr>
        <w:t>[Art. 52.c, causas económicas] La empresa atraviesa una situación económica negativa: [pérdidas actuales o previstas de [importe] en [periodo] / disminución persistente de ingresos ordinarios o ventas durante [nº] trimestres consecutivos respecto a los mismos trimestres del año anterior: detallar cifras de cada trimestre]. Esta situación obliga a reducir costes de personal, y la amortización de su puesto de [puesto] contribuye a ello porque [conexión concreta entre la causa y su puesto].</w:t>
      </w:r>
    </w:p>
    <w:p>
      <w:r>
        <w:rPr>
          <w:b w:val="0"/>
          <w:i w:val="0"/>
        </w:rPr>
        <w:t>[Art. 52.c, causas técnicas, organizativas o de producción] Se ha producido [cambio en los medios de producción / en los sistemas y métodos de trabajo / en la demanda de los productos o servicios: describir con datos y fechas], que hace innecesario su puesto de [puesto] porque [conexión concreta].</w:t>
      </w:r>
    </w:p>
    <w:p>
      <w:pPr>
        <w:spacing w:before="200"/>
      </w:pPr>
      <w:r>
        <w:rPr>
          <w:b/>
          <w:color w:val="1E3A5F"/>
        </w:rPr>
        <w:t>PREAVISO</w:t>
      </w:r>
    </w:p>
    <w:p>
      <w:r>
        <w:rPr>
          <w:b w:val="0"/>
          <w:i w:val="0"/>
        </w:rPr>
        <w:t>Se le concede el preaviso legal de quince días, computado desde la entrega de esta comunicación hasta la fecha de efectos. [Alternativa: no concediéndose el preaviso, se le abonarán los salarios correspondientes a [nº] días en la liquidación.] Durante el preaviso tiene derecho a una licencia de seis horas semanales retribuidas para buscar nuevo empleo (art. 53.2 ET).</w:t>
      </w:r>
    </w:p>
    <w:p>
      <w:pPr>
        <w:spacing w:before="200"/>
      </w:pPr>
      <w:r>
        <w:rPr>
          <w:b/>
          <w:color w:val="1E3A5F"/>
        </w:rPr>
        <w:t>INDEMNIZACIÓN</w:t>
      </w:r>
    </w:p>
    <w:p>
      <w:r>
        <w:rPr>
          <w:b w:val="0"/>
          <w:i w:val="0"/>
        </w:rPr>
        <w:t>Simultáneamente a la entrega de esta carta se pone a su disposición la indemnización de [importe] euros, equivalente a 20 días de salario por año de servicio, prorrateándose por meses los periodos inferiores al año, con un máximo de doce mensualidades, calculada sobre un salario diario de [importe] euros y una antigüedad de [años y meses], mediante [transferencia realizada hoy a la cuenta (IBAN) / cheque nominativo que se le entrega].</w:t>
      </w:r>
    </w:p>
    <w:p>
      <w:r>
        <w:rPr>
          <w:b w:val="0"/>
          <w:i/>
        </w:rPr>
        <w:t>[Solo si la causa es ECONÓMICA y la situación impide pagarla ahora: Como consecuencia de la situación económica descrita, la empresa no puede poner a su disposición la indemnización en este momento, sin perjuicio de su derecho a exigir su abono cuando tenga efectividad la decisión extintiva (art. 53.1.b ET).]</w:t>
      </w:r>
    </w:p>
    <w:p>
      <w:r>
        <w:rPr>
          <w:b w:val="0"/>
          <w:i w:val="0"/>
        </w:rPr>
        <w:t>Se pone igualmente a su disposición la propuesta de liquidación de cantidades adeudadas (finiquito) y el certificado de empresa. [Si la causa es del art. 52.c:] Se entrega copia de este escrito a la representación legal de los trabajadores.</w:t>
      </w:r>
    </w:p>
    <w:p>
      <w:r>
        <w:rPr>
          <w:b w:val="0"/>
          <w:i w:val="0"/>
        </w:rPr>
        <w:t>Le rogamos firme el duplicado a los solos efectos de acreditar su recepción.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br/>
            </w:r>
            <w:r>
              <w:t>Fdo.: [nombre y cargo]</w:t>
            </w:r>
          </w:p>
        </w:tc>
        <w:tc>
          <w:tcPr>
            <w:tcW w:type="dxa" w:w="4759"/>
          </w:tcPr>
          <w:p>
            <w:r/>
            <w:r>
              <w:t>Recibí (no implica conformidad)</w:t>
              <w:br/>
            </w:r>
            <w:r>
              <w:t>Fecha:</w:t>
              <w:br/>
            </w:r>
            <w:r>
              <w:br/>
            </w:r>
            <w:r>
              <w:t>Fdo.: [nombre]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Requisitos de forma (art. 53.1 ET): comunicación escrita con la causa; indemnización puesta a disposición en el mismo momento; preaviso de 15 días; y, en causas del 52.c, copia a la representación legal.</w:t>
      </w:r>
    </w:p>
    <w:p>
      <w:pPr>
        <w:pStyle w:val="ListNumber"/>
      </w:pPr>
      <w:r>
        <w:rPr>
          <w:b w:val="0"/>
        </w:rPr>
        <w:t>La causa debe describirse con hechos y datos concretos y su conexión con el puesto. Una carta genérica («por causas económicas») lleva a la improcedencia.</w:t>
      </w:r>
    </w:p>
    <w:p>
      <w:pPr>
        <w:pStyle w:val="ListNumber"/>
      </w:pPr>
      <w:r>
        <w:rPr>
          <w:b w:val="0"/>
        </w:rPr>
        <w:t>Comprueba los umbrales del despido colectivo (art. 51.1 ET): si en 90 días las extinciones por causas ETOP alcanzan esos números, hay que seguir el procedimiento colectivo.</w:t>
      </w:r>
    </w:p>
    <w:p>
      <w:pPr>
        <w:pStyle w:val="ListNumber"/>
      </w:pPr>
      <w:r>
        <w:rPr>
          <w:b w:val="0"/>
        </w:rPr>
        <w:t>La letra d) del art. 52 (absentismo) está derogada desde 2020: no la uses.</w:t>
      </w:r>
    </w:p>
    <w:p>
      <w:pPr>
        <w:pStyle w:val="ListNumber"/>
      </w:pPr>
      <w:r>
        <w:rPr>
          <w:b w:val="0"/>
        </w:rPr>
        <w:t>Atención a los supuestos de nulidad del art. 53.4 ET: embarazo, permisos de nacimiento y cuidado, lactancia, reducción o adaptación de jornada, excedencias del 46.3, víctimas de violencia de género o sexual, y vulneración de derechos fundamentales.</w:t>
      </w:r>
    </w:p>
    <w:p>
      <w:pPr>
        <w:pStyle w:val="ListNumber"/>
      </w:pPr>
      <w:r>
        <w:rPr>
          <w:b w:val="0"/>
        </w:rPr>
        <w:t>No conceder el preaviso o un error excusable en la indemnización no convierten por sí solos el despido en improcedente, pero obligan a pagar la diferencia (art. 53.4 ET).</w:t>
      </w:r>
    </w:p>
    <w:p>
      <w:pPr>
        <w:pStyle w:val="ListNumber"/>
      </w:pPr>
      <w:r>
        <w:rPr>
          <w:b w:val="0"/>
        </w:rPr>
        <w:t>Si el despido se declara improcedente, la indemnización es la del art. 56 ET (33 días por año con máximo de 24 mensualidades, con régimen transitorio para servicios anteriores al 12-2-2012).</w:t>
      </w:r>
    </w:p>
    <w:p>
      <w:pPr>
        <w:pStyle w:val="ListNumber"/>
      </w:pPr>
      <w:r>
        <w:rPr>
          <w:b w:val="0"/>
        </w:rPr>
        <w:t>La persona trabajadora tiene 20 días hábiles para impugnar (art. 59.3 ET). Ante cualquier duda, revisa la carta con un abogado laboralista antes de entregarla.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despido objetivo 2026</dc:title>
  <dc:subject>Despido por causas objetivas (arts. 52 y 53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